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3"/>
        <w:gridCol w:w="4983"/>
      </w:tblGrid>
      <w:tr w14:paraId="0796B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98" w:type="dxa"/>
          </w:tcPr>
          <w:p w14:paraId="75A196FD">
            <w:pPr>
              <w:widowControl/>
              <w:autoSpaceDE/>
              <w:autoSpaceDN/>
              <w:adjustRightInd w:val="0"/>
              <w:rPr>
                <w:rFonts w:hint="default" w:ascii="Times New Roman" w:hAnsi="Times New Roman" w:eastAsia="Calibri" w:cs="Times New Roman"/>
                <w:color w:val="000000"/>
                <w:sz w:val="24"/>
                <w:szCs w:val="24"/>
                <w:lang w:val="ru-RU" w:eastAsia="ru-RU"/>
              </w:rPr>
            </w:pPr>
            <w:r>
              <w:rPr>
                <w:rFonts w:hint="default" w:ascii="Times New Roman" w:hAnsi="Times New Roman" w:eastAsia="Calibri" w:cs="Times New Roman"/>
                <w:color w:val="000000"/>
                <w:sz w:val="24"/>
                <w:szCs w:val="24"/>
                <w:lang w:val="ru-RU" w:eastAsia="ru-RU"/>
              </w:rPr>
              <w:t xml:space="preserve">Принято решением педагогического совета </w:t>
            </w:r>
          </w:p>
          <w:p w14:paraId="31FBFD52">
            <w:pPr>
              <w:widowControl/>
              <w:autoSpaceDE/>
              <w:autoSpaceDN/>
              <w:adjustRightInd w:val="0"/>
              <w:rPr>
                <w:rFonts w:hint="default" w:ascii="Times New Roman" w:hAnsi="Times New Roman" w:eastAsia="Calibri" w:cs="Times New Roman"/>
                <w:color w:val="000000"/>
                <w:sz w:val="24"/>
                <w:szCs w:val="24"/>
                <w:lang w:val="ru-RU" w:eastAsia="ru-RU"/>
              </w:rPr>
            </w:pPr>
            <w:r>
              <w:rPr>
                <w:rFonts w:hint="default" w:ascii="Times New Roman" w:hAnsi="Times New Roman" w:eastAsia="Calibri" w:cs="Times New Roman"/>
                <w:color w:val="000000"/>
                <w:sz w:val="24"/>
                <w:szCs w:val="24"/>
                <w:lang w:val="ru-RU" w:eastAsia="ru-RU"/>
              </w:rPr>
              <w:t>МКОУ «Каракюринская СОШ им.Г.М. Махмудова»</w:t>
            </w:r>
          </w:p>
          <w:p w14:paraId="325FF7C5">
            <w:pPr>
              <w:widowControl/>
              <w:autoSpaceDE/>
              <w:autoSpaceDN/>
              <w:adjustRightInd w:val="0"/>
              <w:rPr>
                <w:rFonts w:hint="default" w:ascii="Times New Roman" w:hAnsi="Times New Roman" w:eastAsia="Calibri" w:cs="Times New Roman"/>
                <w:color w:val="000000"/>
                <w:sz w:val="24"/>
                <w:szCs w:val="24"/>
                <w:lang w:val="ru-RU" w:eastAsia="ru-RU"/>
              </w:rPr>
            </w:pPr>
            <w:r>
              <w:rPr>
                <w:rFonts w:hint="default" w:ascii="Times New Roman" w:hAnsi="Times New Roman" w:eastAsia="Calibri" w:cs="Times New Roman"/>
                <w:color w:val="000000"/>
                <w:sz w:val="24"/>
                <w:szCs w:val="24"/>
                <w:lang w:val="ru-RU" w:eastAsia="ru-RU"/>
              </w:rPr>
              <w:t>Протокол №____ от _______________</w:t>
            </w:r>
          </w:p>
        </w:tc>
        <w:tc>
          <w:tcPr>
            <w:tcW w:w="5698" w:type="dxa"/>
          </w:tcPr>
          <w:p w14:paraId="57359734">
            <w:pPr>
              <w:widowControl/>
              <w:autoSpaceDE/>
              <w:autoSpaceDN/>
              <w:adjustRightInd w:val="0"/>
              <w:rPr>
                <w:rFonts w:hint="default" w:ascii="Times New Roman" w:hAnsi="Times New Roman" w:eastAsia="Calibri" w:cs="Times New Roman"/>
                <w:color w:val="000000"/>
                <w:sz w:val="24"/>
                <w:szCs w:val="24"/>
                <w:lang w:val="ru-RU" w:eastAsia="ru-RU"/>
              </w:rPr>
            </w:pPr>
            <w:r>
              <w:rPr>
                <w:rFonts w:hint="default" w:ascii="Times New Roman" w:hAnsi="Times New Roman" w:eastAsia="Calibri" w:cs="Times New Roman"/>
                <w:color w:val="000000"/>
                <w:sz w:val="24"/>
                <w:szCs w:val="24"/>
                <w:lang w:val="ru-RU" w:eastAsia="ru-RU"/>
              </w:rPr>
              <w:t>«УТВЕРЖДАЮ»</w:t>
            </w:r>
          </w:p>
          <w:p w14:paraId="04AB614C">
            <w:pPr>
              <w:widowControl/>
              <w:autoSpaceDE/>
              <w:autoSpaceDN/>
              <w:adjustRightInd w:val="0"/>
              <w:rPr>
                <w:rFonts w:hint="default" w:ascii="Times New Roman" w:hAnsi="Times New Roman" w:eastAsia="Calibri" w:cs="Times New Roman"/>
                <w:color w:val="000000"/>
                <w:sz w:val="24"/>
                <w:szCs w:val="24"/>
                <w:lang w:val="ru-RU" w:eastAsia="ru-RU"/>
              </w:rPr>
            </w:pPr>
            <w:r>
              <w:rPr>
                <w:rFonts w:hint="default" w:ascii="Times New Roman" w:hAnsi="Times New Roman" w:eastAsia="Calibri" w:cs="Times New Roman"/>
                <w:color w:val="000000"/>
                <w:sz w:val="24"/>
                <w:szCs w:val="24"/>
                <w:lang w:val="ru-RU" w:eastAsia="ru-RU"/>
              </w:rPr>
              <w:t>ВРИО</w:t>
            </w:r>
            <w:r>
              <w:rPr>
                <w:rFonts w:hint="default" w:ascii="Times New Roman" w:hAnsi="Times New Roman" w:eastAsia="Calibri" w:cs="Times New Roman"/>
                <w:color w:val="000000"/>
                <w:sz w:val="24"/>
                <w:szCs w:val="24"/>
                <w:lang w:val="en-US" w:eastAsia="ru-RU"/>
              </w:rPr>
              <w:t xml:space="preserve"> </w:t>
            </w:r>
            <w:r>
              <w:rPr>
                <w:rFonts w:hint="default" w:ascii="Times New Roman" w:hAnsi="Times New Roman" w:eastAsia="Calibri" w:cs="Times New Roman"/>
                <w:color w:val="000000"/>
                <w:sz w:val="24"/>
                <w:szCs w:val="24"/>
                <w:lang w:val="ru-RU" w:eastAsia="ru-RU"/>
              </w:rPr>
              <w:t>директора МКОУ «Каракюринская СОШ имени Г.М. Махмудова»</w:t>
            </w:r>
          </w:p>
          <w:p w14:paraId="3CCA988E">
            <w:pPr>
              <w:widowControl/>
              <w:autoSpaceDE/>
              <w:autoSpaceDN/>
              <w:adjustRightInd w:val="0"/>
              <w:rPr>
                <w:rFonts w:hint="default" w:ascii="Times New Roman" w:hAnsi="Times New Roman" w:eastAsia="Calibri" w:cs="Times New Roman"/>
                <w:color w:val="000000"/>
                <w:sz w:val="24"/>
                <w:szCs w:val="24"/>
                <w:lang w:val="ru-RU" w:eastAsia="ru-RU"/>
              </w:rPr>
            </w:pPr>
            <w:r>
              <w:rPr>
                <w:rFonts w:hint="default" w:ascii="Times New Roman" w:hAnsi="Times New Roman" w:eastAsia="Calibri" w:cs="Times New Roman"/>
                <w:color w:val="000000"/>
                <w:sz w:val="24"/>
                <w:szCs w:val="24"/>
                <w:lang w:val="ru-RU" w:eastAsia="ru-RU"/>
              </w:rPr>
              <w:t>___________ Мирзерагимова Т.Э.</w:t>
            </w:r>
          </w:p>
          <w:p w14:paraId="4354348F">
            <w:pPr>
              <w:widowControl/>
              <w:autoSpaceDE/>
              <w:autoSpaceDN/>
              <w:adjustRightInd w:val="0"/>
              <w:rPr>
                <w:rFonts w:hint="default" w:ascii="Times New Roman" w:hAnsi="Times New Roman" w:eastAsia="Calibri" w:cs="Times New Roman"/>
                <w:color w:val="000000"/>
                <w:sz w:val="24"/>
                <w:szCs w:val="24"/>
                <w:lang w:val="ru-RU" w:eastAsia="ru-RU"/>
              </w:rPr>
            </w:pPr>
            <w:r>
              <w:rPr>
                <w:rFonts w:hint="default" w:ascii="Times New Roman" w:hAnsi="Times New Roman" w:eastAsia="Calibri" w:cs="Times New Roman"/>
                <w:color w:val="000000"/>
                <w:sz w:val="24"/>
                <w:szCs w:val="24"/>
                <w:lang w:val="ru-RU" w:eastAsia="ru-RU"/>
              </w:rPr>
              <w:t>Приказ №        от _____________</w:t>
            </w:r>
            <w:r>
              <w:rPr>
                <w:rFonts w:hint="default" w:ascii="Times New Roman" w:hAnsi="Times New Roman" w:eastAsia="Calibri" w:cs="Times New Roman"/>
                <w:color w:val="000000"/>
                <w:sz w:val="24"/>
                <w:szCs w:val="24"/>
                <w:lang w:val="ru-RU" w:eastAsia="ru-RU"/>
              </w:rPr>
              <w:br w:type="textWrapping"/>
            </w:r>
          </w:p>
        </w:tc>
      </w:tr>
    </w:tbl>
    <w:p w14:paraId="7B8A9DE9">
      <w:pPr>
        <w:pStyle w:val="5"/>
        <w:spacing w:before="109"/>
        <w:ind w:left="0"/>
        <w:jc w:val="left"/>
      </w:pPr>
    </w:p>
    <w:p w14:paraId="130620EB">
      <w:pPr>
        <w:spacing w:before="1"/>
        <w:ind w:left="0" w:right="148" w:firstLine="0"/>
        <w:jc w:val="center"/>
        <w:rPr>
          <w:i/>
          <w:sz w:val="28"/>
        </w:rPr>
      </w:pPr>
      <w:r>
        <w:rPr>
          <w:i/>
          <w:spacing w:val="-2"/>
          <w:sz w:val="28"/>
        </w:rPr>
        <w:t>ПОЛОЖЕНИЕ</w:t>
      </w:r>
    </w:p>
    <w:p w14:paraId="028A6DA7">
      <w:pPr>
        <w:spacing w:before="79" w:line="237" w:lineRule="auto"/>
        <w:ind w:left="672" w:right="826" w:firstLine="5"/>
        <w:jc w:val="center"/>
        <w:rPr>
          <w:rFonts w:hint="default"/>
          <w:b/>
          <w:i/>
          <w:sz w:val="28"/>
          <w:lang w:val="ru-RU"/>
        </w:rPr>
      </w:pPr>
      <w:r>
        <w:rPr>
          <w:rFonts w:ascii="Calibri" w:hAnsi="Calibri"/>
          <w:b/>
          <w:i/>
          <w:sz w:val="24"/>
        </w:rPr>
        <w:t xml:space="preserve">о </w:t>
      </w:r>
      <w:r>
        <w:rPr>
          <w:b/>
          <w:i/>
          <w:sz w:val="28"/>
        </w:rPr>
        <w:t>порядке защиты работников, сообщивших о коррупционных правонарушениях</w:t>
      </w:r>
      <w:r>
        <w:rPr>
          <w:b/>
          <w:i/>
          <w:spacing w:val="-6"/>
          <w:sz w:val="28"/>
        </w:rPr>
        <w:t xml:space="preserve"> </w:t>
      </w:r>
      <w:r>
        <w:rPr>
          <w:b/>
          <w:i/>
          <w:sz w:val="28"/>
        </w:rPr>
        <w:t>в</w:t>
      </w:r>
      <w:r>
        <w:rPr>
          <w:b/>
          <w:i/>
          <w:spacing w:val="-8"/>
          <w:sz w:val="28"/>
        </w:rPr>
        <w:t xml:space="preserve"> </w:t>
      </w:r>
      <w:r>
        <w:rPr>
          <w:b/>
          <w:i/>
          <w:sz w:val="28"/>
        </w:rPr>
        <w:t>деятельности</w:t>
      </w:r>
      <w:r>
        <w:rPr>
          <w:b/>
          <w:i/>
          <w:spacing w:val="-9"/>
          <w:sz w:val="28"/>
        </w:rPr>
        <w:t xml:space="preserve"> </w:t>
      </w:r>
      <w:r>
        <w:rPr>
          <w:b/>
          <w:i/>
          <w:sz w:val="28"/>
        </w:rPr>
        <w:t>учреждения,</w:t>
      </w:r>
      <w:r>
        <w:rPr>
          <w:b/>
          <w:i/>
          <w:spacing w:val="-6"/>
          <w:sz w:val="28"/>
        </w:rPr>
        <w:t xml:space="preserve"> </w:t>
      </w:r>
      <w:r>
        <w:rPr>
          <w:b/>
          <w:i/>
          <w:sz w:val="28"/>
        </w:rPr>
        <w:t>от</w:t>
      </w:r>
      <w:r>
        <w:rPr>
          <w:b/>
          <w:i/>
          <w:spacing w:val="-5"/>
          <w:sz w:val="28"/>
        </w:rPr>
        <w:t xml:space="preserve"> </w:t>
      </w:r>
      <w:r>
        <w:rPr>
          <w:b/>
          <w:i/>
          <w:sz w:val="28"/>
        </w:rPr>
        <w:t>формальных</w:t>
      </w:r>
      <w:r>
        <w:rPr>
          <w:b/>
          <w:i/>
          <w:spacing w:val="-8"/>
          <w:sz w:val="28"/>
        </w:rPr>
        <w:t xml:space="preserve"> </w:t>
      </w:r>
      <w:r>
        <w:rPr>
          <w:b/>
          <w:i/>
          <w:sz w:val="28"/>
        </w:rPr>
        <w:t>и неформальных санкций</w:t>
      </w:r>
      <w:r>
        <w:rPr>
          <w:b/>
          <w:i/>
          <w:spacing w:val="40"/>
          <w:sz w:val="28"/>
        </w:rPr>
        <w:t xml:space="preserve"> </w:t>
      </w:r>
      <w:r>
        <w:rPr>
          <w:b/>
          <w:i/>
          <w:sz w:val="28"/>
        </w:rPr>
        <w:t xml:space="preserve">в </w:t>
      </w:r>
      <w:r>
        <w:rPr>
          <w:b/>
          <w:i/>
          <w:sz w:val="28"/>
          <w:lang w:val="ru-RU"/>
        </w:rPr>
        <w:t>МКОУ</w:t>
      </w:r>
      <w:r>
        <w:rPr>
          <w:rFonts w:hint="default"/>
          <w:b/>
          <w:i/>
          <w:sz w:val="28"/>
          <w:lang w:val="ru-RU"/>
        </w:rPr>
        <w:t xml:space="preserve"> «Каракюринская СОШ имени Г.М. Махмудова»</w:t>
      </w:r>
    </w:p>
    <w:p w14:paraId="2F1C84E0">
      <w:pPr>
        <w:pStyle w:val="5"/>
        <w:spacing w:before="6"/>
        <w:ind w:left="0"/>
        <w:jc w:val="left"/>
        <w:rPr>
          <w:b/>
          <w:i/>
        </w:rPr>
      </w:pPr>
    </w:p>
    <w:p w14:paraId="6F2016C6">
      <w:pPr>
        <w:pStyle w:val="2"/>
        <w:numPr>
          <w:ilvl w:val="0"/>
          <w:numId w:val="1"/>
        </w:numPr>
        <w:tabs>
          <w:tab w:val="left" w:pos="3763"/>
        </w:tabs>
        <w:spacing w:before="0" w:after="0" w:line="240" w:lineRule="auto"/>
        <w:ind w:left="3763" w:right="0" w:hanging="282"/>
        <w:jc w:val="both"/>
      </w:pPr>
      <w:r>
        <w:t>Общие</w:t>
      </w:r>
      <w:r>
        <w:rPr>
          <w:spacing w:val="-13"/>
        </w:rPr>
        <w:t xml:space="preserve"> </w:t>
      </w:r>
      <w:r>
        <w:rPr>
          <w:spacing w:val="-2"/>
        </w:rPr>
        <w:t>положения</w:t>
      </w:r>
    </w:p>
    <w:p w14:paraId="1AA5151F">
      <w:pPr>
        <w:pStyle w:val="7"/>
        <w:numPr>
          <w:ilvl w:val="1"/>
          <w:numId w:val="1"/>
        </w:numPr>
        <w:tabs>
          <w:tab w:val="left" w:pos="866"/>
        </w:tabs>
        <w:spacing w:before="154" w:after="0" w:line="240" w:lineRule="auto"/>
        <w:ind w:left="119" w:right="266" w:firstLine="0"/>
        <w:jc w:val="both"/>
        <w:rPr>
          <w:sz w:val="28"/>
        </w:rPr>
      </w:pPr>
      <w:r>
        <w:rPr>
          <w:sz w:val="28"/>
        </w:rPr>
        <w:t xml:space="preserve">Порядок защиты работников, сообщивших о коррупционных правонарушениях в деятельности </w:t>
      </w:r>
      <w:r>
        <w:rPr>
          <w:sz w:val="28"/>
          <w:lang w:val="ru-RU"/>
        </w:rPr>
        <w:t>МКОУ</w:t>
      </w:r>
      <w:r>
        <w:rPr>
          <w:rFonts w:hint="default"/>
          <w:sz w:val="28"/>
          <w:lang w:val="ru-RU"/>
        </w:rPr>
        <w:t xml:space="preserve"> «Каракюринская СОШ имени Г.М. Махмудова»</w:t>
      </w:r>
      <w:r>
        <w:rPr>
          <w:sz w:val="28"/>
        </w:rPr>
        <w:t xml:space="preserve"> и разработан на </w:t>
      </w:r>
      <w:r>
        <w:rPr>
          <w:spacing w:val="-2"/>
          <w:sz w:val="28"/>
        </w:rPr>
        <w:t>основании:</w:t>
      </w:r>
    </w:p>
    <w:p w14:paraId="4DCC7698">
      <w:pPr>
        <w:pStyle w:val="7"/>
        <w:numPr>
          <w:ilvl w:val="2"/>
          <w:numId w:val="1"/>
        </w:numPr>
        <w:tabs>
          <w:tab w:val="left" w:pos="751"/>
        </w:tabs>
        <w:spacing w:before="0" w:after="0" w:line="240" w:lineRule="auto"/>
        <w:ind w:left="119" w:right="269" w:firstLine="0"/>
        <w:jc w:val="both"/>
        <w:rPr>
          <w:sz w:val="28"/>
        </w:rPr>
      </w:pPr>
      <w:r>
        <w:rPr>
          <w:sz w:val="28"/>
        </w:rPr>
        <w:t>Федерального закона от 25 декабря 2008 года № 273-ФЗ «О противодействии коррупции»;</w:t>
      </w:r>
    </w:p>
    <w:p w14:paraId="55EC41C8">
      <w:pPr>
        <w:pStyle w:val="7"/>
        <w:numPr>
          <w:ilvl w:val="2"/>
          <w:numId w:val="1"/>
        </w:numPr>
        <w:tabs>
          <w:tab w:val="left" w:pos="751"/>
        </w:tabs>
        <w:spacing w:before="3" w:after="0" w:line="322" w:lineRule="exact"/>
        <w:ind w:left="751" w:right="0" w:hanging="632"/>
        <w:jc w:val="both"/>
        <w:rPr>
          <w:sz w:val="28"/>
        </w:rPr>
      </w:pPr>
      <w:r>
        <w:rPr>
          <w:sz w:val="28"/>
        </w:rPr>
        <w:t>Указа</w:t>
      </w:r>
      <w:r>
        <w:rPr>
          <w:spacing w:val="20"/>
          <w:sz w:val="28"/>
        </w:rPr>
        <w:t xml:space="preserve"> </w:t>
      </w:r>
      <w:r>
        <w:rPr>
          <w:sz w:val="28"/>
        </w:rPr>
        <w:t>Президента</w:t>
      </w:r>
      <w:r>
        <w:rPr>
          <w:spacing w:val="19"/>
          <w:sz w:val="28"/>
        </w:rPr>
        <w:t xml:space="preserve"> </w:t>
      </w:r>
      <w:r>
        <w:rPr>
          <w:sz w:val="28"/>
        </w:rPr>
        <w:t>Российской</w:t>
      </w:r>
      <w:r>
        <w:rPr>
          <w:spacing w:val="18"/>
          <w:sz w:val="28"/>
        </w:rPr>
        <w:t xml:space="preserve"> </w:t>
      </w:r>
      <w:r>
        <w:rPr>
          <w:sz w:val="28"/>
        </w:rPr>
        <w:t>Федерации</w:t>
      </w:r>
      <w:r>
        <w:rPr>
          <w:spacing w:val="19"/>
          <w:sz w:val="28"/>
        </w:rPr>
        <w:t xml:space="preserve"> </w:t>
      </w:r>
      <w:r>
        <w:rPr>
          <w:sz w:val="28"/>
        </w:rPr>
        <w:t>от</w:t>
      </w:r>
      <w:r>
        <w:rPr>
          <w:spacing w:val="17"/>
          <w:sz w:val="28"/>
        </w:rPr>
        <w:t xml:space="preserve"> </w:t>
      </w:r>
      <w:r>
        <w:rPr>
          <w:sz w:val="28"/>
        </w:rPr>
        <w:t>2</w:t>
      </w:r>
      <w:r>
        <w:rPr>
          <w:spacing w:val="19"/>
          <w:sz w:val="28"/>
        </w:rPr>
        <w:t xml:space="preserve"> </w:t>
      </w:r>
      <w:r>
        <w:rPr>
          <w:sz w:val="28"/>
        </w:rPr>
        <w:t>апреля</w:t>
      </w:r>
      <w:r>
        <w:rPr>
          <w:spacing w:val="20"/>
          <w:sz w:val="28"/>
        </w:rPr>
        <w:t xml:space="preserve"> </w:t>
      </w:r>
      <w:r>
        <w:rPr>
          <w:sz w:val="28"/>
        </w:rPr>
        <w:t>2013</w:t>
      </w:r>
      <w:r>
        <w:rPr>
          <w:spacing w:val="18"/>
          <w:sz w:val="28"/>
        </w:rPr>
        <w:t xml:space="preserve"> </w:t>
      </w:r>
      <w:r>
        <w:rPr>
          <w:sz w:val="28"/>
        </w:rPr>
        <w:t>года</w:t>
      </w:r>
      <w:r>
        <w:rPr>
          <w:spacing w:val="20"/>
          <w:sz w:val="28"/>
        </w:rPr>
        <w:t xml:space="preserve"> </w:t>
      </w:r>
      <w:r>
        <w:rPr>
          <w:sz w:val="28"/>
        </w:rPr>
        <w:t>№</w:t>
      </w:r>
      <w:r>
        <w:rPr>
          <w:spacing w:val="18"/>
          <w:sz w:val="28"/>
        </w:rPr>
        <w:t xml:space="preserve"> </w:t>
      </w:r>
      <w:r>
        <w:rPr>
          <w:spacing w:val="-5"/>
          <w:sz w:val="28"/>
        </w:rPr>
        <w:t>309</w:t>
      </w:r>
    </w:p>
    <w:p w14:paraId="073D9BAB">
      <w:pPr>
        <w:pStyle w:val="5"/>
        <w:ind w:right="280"/>
      </w:pPr>
      <w:r>
        <w:t>«О мерах по реализации отдельных положений Федерального закона «О противодействии коррупции»;</w:t>
      </w:r>
    </w:p>
    <w:p w14:paraId="58A99D5C">
      <w:pPr>
        <w:pStyle w:val="5"/>
        <w:spacing w:line="321" w:lineRule="exact"/>
      </w:pPr>
      <w:r>
        <w:rPr>
          <w:sz w:val="28"/>
        </w:rPr>
        <w:t>Настоящий порядок определяет порядок</w:t>
      </w:r>
      <w:r>
        <w:rPr>
          <w:spacing w:val="40"/>
          <w:sz w:val="28"/>
        </w:rPr>
        <w:t xml:space="preserve"> </w:t>
      </w:r>
      <w:r>
        <w:rPr>
          <w:sz w:val="28"/>
        </w:rPr>
        <w:t>защиты работников, сообщивших</w:t>
      </w:r>
      <w:r>
        <w:rPr>
          <w:spacing w:val="5"/>
          <w:sz w:val="28"/>
        </w:rPr>
        <w:t xml:space="preserve"> </w:t>
      </w:r>
      <w:r>
        <w:rPr>
          <w:sz w:val="28"/>
        </w:rPr>
        <w:t>о</w:t>
      </w:r>
      <w:r>
        <w:rPr>
          <w:spacing w:val="10"/>
          <w:sz w:val="28"/>
        </w:rPr>
        <w:t xml:space="preserve"> </w:t>
      </w:r>
      <w:r>
        <w:rPr>
          <w:sz w:val="28"/>
        </w:rPr>
        <w:t>коррупционных</w:t>
      </w:r>
      <w:r>
        <w:rPr>
          <w:spacing w:val="9"/>
          <w:sz w:val="28"/>
        </w:rPr>
        <w:t xml:space="preserve"> </w:t>
      </w:r>
      <w:r>
        <w:rPr>
          <w:sz w:val="28"/>
        </w:rPr>
        <w:t>правонарушениях</w:t>
      </w:r>
      <w:r>
        <w:rPr>
          <w:spacing w:val="6"/>
          <w:sz w:val="28"/>
        </w:rPr>
        <w:t xml:space="preserve"> </w:t>
      </w:r>
      <w:r>
        <w:rPr>
          <w:sz w:val="28"/>
        </w:rPr>
        <w:t>в</w:t>
      </w:r>
      <w:r>
        <w:rPr>
          <w:spacing w:val="8"/>
          <w:sz w:val="28"/>
        </w:rPr>
        <w:t xml:space="preserve"> </w:t>
      </w:r>
      <w:r>
        <w:rPr>
          <w:sz w:val="28"/>
        </w:rPr>
        <w:t>деятельности</w:t>
      </w:r>
      <w:r>
        <w:rPr>
          <w:spacing w:val="19"/>
          <w:sz w:val="28"/>
        </w:rPr>
        <w:t xml:space="preserve"> </w:t>
      </w:r>
      <w:r>
        <w:rPr>
          <w:spacing w:val="19"/>
          <w:sz w:val="28"/>
          <w:lang w:val="ru-RU"/>
        </w:rPr>
        <w:t>в</w:t>
      </w:r>
      <w:r>
        <w:rPr>
          <w:rFonts w:hint="default"/>
          <w:spacing w:val="19"/>
          <w:sz w:val="28"/>
          <w:lang w:val="ru-RU"/>
        </w:rPr>
        <w:t xml:space="preserve"> МКОУ «Каракюринская СОШ имени Г.М.Махмудова»</w:t>
      </w:r>
      <w:r>
        <w:rPr>
          <w:spacing w:val="-10"/>
        </w:rPr>
        <w:t>.</w:t>
      </w:r>
    </w:p>
    <w:p w14:paraId="3BEAD41D">
      <w:pPr>
        <w:pStyle w:val="7"/>
        <w:numPr>
          <w:ilvl w:val="1"/>
          <w:numId w:val="1"/>
        </w:numPr>
        <w:tabs>
          <w:tab w:val="left" w:pos="684"/>
        </w:tabs>
        <w:spacing w:before="0" w:after="0" w:line="240" w:lineRule="auto"/>
        <w:ind w:left="684" w:right="0" w:hanging="493"/>
        <w:jc w:val="both"/>
        <w:rPr>
          <w:sz w:val="28"/>
        </w:rPr>
      </w:pPr>
      <w:r>
        <w:rPr>
          <w:sz w:val="28"/>
        </w:rPr>
        <w:t>Термины</w:t>
      </w:r>
      <w:r>
        <w:rPr>
          <w:spacing w:val="-7"/>
          <w:sz w:val="28"/>
        </w:rPr>
        <w:t xml:space="preserve"> </w:t>
      </w:r>
      <w:r>
        <w:rPr>
          <w:sz w:val="28"/>
        </w:rPr>
        <w:t>и</w:t>
      </w:r>
      <w:r>
        <w:rPr>
          <w:spacing w:val="-6"/>
          <w:sz w:val="28"/>
        </w:rPr>
        <w:t xml:space="preserve"> </w:t>
      </w:r>
      <w:r>
        <w:rPr>
          <w:spacing w:val="-2"/>
          <w:sz w:val="28"/>
        </w:rPr>
        <w:t>определения:</w:t>
      </w:r>
    </w:p>
    <w:p w14:paraId="67EC812F">
      <w:pPr>
        <w:pStyle w:val="7"/>
        <w:numPr>
          <w:ilvl w:val="2"/>
          <w:numId w:val="1"/>
        </w:numPr>
        <w:tabs>
          <w:tab w:val="left" w:pos="829"/>
        </w:tabs>
        <w:spacing w:before="0" w:after="0" w:line="240" w:lineRule="auto"/>
        <w:ind w:left="119" w:right="270" w:firstLine="0"/>
        <w:jc w:val="both"/>
        <w:rPr>
          <w:sz w:val="28"/>
        </w:rPr>
      </w:pPr>
      <w:r>
        <w:rPr>
          <w:b/>
          <w:sz w:val="28"/>
        </w:rPr>
        <w:t>Работники</w:t>
      </w:r>
      <w:r>
        <w:rPr>
          <w:b/>
          <w:spacing w:val="-3"/>
          <w:sz w:val="28"/>
        </w:rPr>
        <w:t xml:space="preserve"> </w:t>
      </w:r>
      <w:r>
        <w:rPr>
          <w:b/>
          <w:sz w:val="28"/>
        </w:rPr>
        <w:t xml:space="preserve">учреждения </w:t>
      </w:r>
      <w:r>
        <w:rPr>
          <w:sz w:val="28"/>
        </w:rPr>
        <w:t xml:space="preserve">– физические лица, состоящие с Учреждением в трудовых отношениях на основании трудового договора, эффективного </w:t>
      </w:r>
      <w:r>
        <w:rPr>
          <w:spacing w:val="-2"/>
          <w:sz w:val="28"/>
        </w:rPr>
        <w:t>контракта.</w:t>
      </w:r>
    </w:p>
    <w:p w14:paraId="103655F3">
      <w:pPr>
        <w:pStyle w:val="7"/>
        <w:numPr>
          <w:ilvl w:val="2"/>
          <w:numId w:val="1"/>
        </w:numPr>
        <w:tabs>
          <w:tab w:val="left" w:pos="867"/>
          <w:tab w:val="left" w:pos="1045"/>
          <w:tab w:val="left" w:pos="1963"/>
          <w:tab w:val="left" w:pos="2091"/>
          <w:tab w:val="left" w:pos="3666"/>
          <w:tab w:val="left" w:pos="4945"/>
          <w:tab w:val="left" w:pos="5782"/>
          <w:tab w:val="left" w:pos="6399"/>
          <w:tab w:val="left" w:pos="7576"/>
          <w:tab w:val="left" w:pos="7914"/>
          <w:tab w:val="left" w:pos="8695"/>
          <w:tab w:val="left" w:pos="9319"/>
        </w:tabs>
        <w:spacing w:before="0" w:after="0" w:line="292" w:lineRule="auto"/>
        <w:ind w:left="119" w:right="268" w:firstLine="0"/>
        <w:jc w:val="left"/>
        <w:rPr>
          <w:sz w:val="28"/>
        </w:rPr>
      </w:pPr>
      <w:r>
        <w:rPr>
          <w:b/>
          <w:sz w:val="28"/>
        </w:rPr>
        <w:t>Коррупция</w:t>
      </w:r>
      <w:r>
        <w:rPr>
          <w:b/>
          <w:spacing w:val="36"/>
          <w:sz w:val="28"/>
        </w:rPr>
        <w:t xml:space="preserve"> </w:t>
      </w:r>
      <w:r>
        <w:rPr>
          <w:sz w:val="28"/>
        </w:rPr>
        <w:t>–</w:t>
      </w:r>
      <w:r>
        <w:rPr>
          <w:spacing w:val="37"/>
          <w:sz w:val="28"/>
        </w:rPr>
        <w:t xml:space="preserve"> </w:t>
      </w:r>
      <w:r>
        <w:rPr>
          <w:sz w:val="28"/>
        </w:rPr>
        <w:t>злоупотребление</w:t>
      </w:r>
      <w:r>
        <w:rPr>
          <w:spacing w:val="37"/>
          <w:sz w:val="28"/>
        </w:rPr>
        <w:t xml:space="preserve"> </w:t>
      </w:r>
      <w:r>
        <w:rPr>
          <w:sz w:val="28"/>
        </w:rPr>
        <w:t>служебным</w:t>
      </w:r>
      <w:r>
        <w:rPr>
          <w:spacing w:val="38"/>
          <w:sz w:val="28"/>
        </w:rPr>
        <w:t xml:space="preserve"> </w:t>
      </w:r>
      <w:r>
        <w:rPr>
          <w:sz w:val="28"/>
        </w:rPr>
        <w:t>положением,</w:t>
      </w:r>
      <w:r>
        <w:rPr>
          <w:spacing w:val="39"/>
          <w:sz w:val="28"/>
        </w:rPr>
        <w:t xml:space="preserve"> </w:t>
      </w:r>
      <w:r>
        <w:rPr>
          <w:sz w:val="28"/>
        </w:rPr>
        <w:t>дача</w:t>
      </w:r>
      <w:r>
        <w:rPr>
          <w:spacing w:val="37"/>
          <w:sz w:val="28"/>
        </w:rPr>
        <w:t xml:space="preserve"> </w:t>
      </w:r>
      <w:r>
        <w:rPr>
          <w:sz w:val="28"/>
        </w:rPr>
        <w:t>взятки, получение</w:t>
      </w:r>
      <w:r>
        <w:rPr>
          <w:spacing w:val="40"/>
          <w:sz w:val="28"/>
        </w:rPr>
        <w:t xml:space="preserve"> </w:t>
      </w:r>
      <w:r>
        <w:rPr>
          <w:sz w:val="28"/>
        </w:rPr>
        <w:t>взятки,</w:t>
      </w:r>
      <w:r>
        <w:rPr>
          <w:spacing w:val="40"/>
          <w:sz w:val="28"/>
        </w:rPr>
        <w:t xml:space="preserve"> </w:t>
      </w:r>
      <w:r>
        <w:rPr>
          <w:sz w:val="28"/>
        </w:rPr>
        <w:t>злоупотребление</w:t>
      </w:r>
      <w:r>
        <w:rPr>
          <w:spacing w:val="40"/>
          <w:sz w:val="28"/>
        </w:rPr>
        <w:t xml:space="preserve"> </w:t>
      </w:r>
      <w:r>
        <w:rPr>
          <w:sz w:val="28"/>
        </w:rPr>
        <w:t>полномочиями,</w:t>
      </w:r>
      <w:r>
        <w:rPr>
          <w:spacing w:val="40"/>
          <w:sz w:val="28"/>
        </w:rPr>
        <w:t xml:space="preserve"> </w:t>
      </w:r>
      <w:r>
        <w:rPr>
          <w:sz w:val="28"/>
        </w:rPr>
        <w:t>коммерческий</w:t>
      </w:r>
      <w:r>
        <w:rPr>
          <w:spacing w:val="40"/>
          <w:sz w:val="28"/>
        </w:rPr>
        <w:t xml:space="preserve"> </w:t>
      </w:r>
      <w:r>
        <w:rPr>
          <w:sz w:val="28"/>
        </w:rPr>
        <w:t xml:space="preserve">подкуп </w:t>
      </w:r>
      <w:r>
        <w:rPr>
          <w:spacing w:val="-4"/>
          <w:sz w:val="28"/>
        </w:rPr>
        <w:t>либо</w:t>
      </w:r>
      <w:r>
        <w:rPr>
          <w:sz w:val="28"/>
        </w:rPr>
        <w:tab/>
      </w:r>
      <w:r>
        <w:rPr>
          <w:sz w:val="28"/>
        </w:rPr>
        <w:tab/>
      </w:r>
      <w:r>
        <w:rPr>
          <w:spacing w:val="-4"/>
          <w:sz w:val="28"/>
        </w:rPr>
        <w:t>иное</w:t>
      </w:r>
      <w:r>
        <w:rPr>
          <w:sz w:val="28"/>
        </w:rPr>
        <w:tab/>
      </w:r>
      <w:r>
        <w:rPr>
          <w:spacing w:val="-2"/>
          <w:sz w:val="28"/>
        </w:rPr>
        <w:t>незаконное</w:t>
      </w:r>
      <w:r>
        <w:rPr>
          <w:sz w:val="28"/>
        </w:rPr>
        <w:tab/>
      </w:r>
      <w:r>
        <w:rPr>
          <w:spacing w:val="-2"/>
          <w:sz w:val="28"/>
        </w:rPr>
        <w:t>использование</w:t>
      </w:r>
      <w:r>
        <w:rPr>
          <w:sz w:val="28"/>
        </w:rPr>
        <w:tab/>
      </w:r>
      <w:r>
        <w:rPr>
          <w:spacing w:val="-2"/>
          <w:sz w:val="28"/>
        </w:rPr>
        <w:t>физическим</w:t>
      </w:r>
      <w:r>
        <w:rPr>
          <w:sz w:val="28"/>
        </w:rPr>
        <w:tab/>
      </w:r>
      <w:r>
        <w:rPr>
          <w:spacing w:val="-2"/>
          <w:sz w:val="28"/>
        </w:rPr>
        <w:t>лицом</w:t>
      </w:r>
      <w:r>
        <w:rPr>
          <w:sz w:val="28"/>
        </w:rPr>
        <w:tab/>
      </w:r>
      <w:r>
        <w:rPr>
          <w:spacing w:val="-2"/>
          <w:sz w:val="28"/>
        </w:rPr>
        <w:t>своего должностного</w:t>
      </w:r>
      <w:r>
        <w:rPr>
          <w:sz w:val="28"/>
        </w:rPr>
        <w:tab/>
      </w:r>
      <w:r>
        <w:rPr>
          <w:sz w:val="28"/>
        </w:rPr>
        <w:tab/>
      </w:r>
      <w:r>
        <w:rPr>
          <w:spacing w:val="-2"/>
          <w:sz w:val="28"/>
        </w:rPr>
        <w:t>положения</w:t>
      </w:r>
      <w:r>
        <w:rPr>
          <w:sz w:val="28"/>
        </w:rPr>
        <w:tab/>
      </w:r>
      <w:r>
        <w:rPr>
          <w:spacing w:val="-45"/>
          <w:sz w:val="28"/>
        </w:rPr>
        <w:t xml:space="preserve"> </w:t>
      </w:r>
      <w:r>
        <w:rPr>
          <w:sz w:val="28"/>
        </w:rPr>
        <w:t>вопреки</w:t>
      </w:r>
      <w:r>
        <w:rPr>
          <w:sz w:val="28"/>
        </w:rPr>
        <w:tab/>
      </w:r>
      <w:r>
        <w:rPr>
          <w:spacing w:val="-2"/>
          <w:sz w:val="28"/>
        </w:rPr>
        <w:t>законным</w:t>
      </w:r>
      <w:r>
        <w:rPr>
          <w:sz w:val="28"/>
        </w:rPr>
        <w:tab/>
      </w:r>
      <w:r>
        <w:rPr>
          <w:spacing w:val="-2"/>
          <w:sz w:val="28"/>
        </w:rPr>
        <w:t>интересам</w:t>
      </w:r>
      <w:r>
        <w:rPr>
          <w:sz w:val="28"/>
        </w:rPr>
        <w:tab/>
      </w:r>
      <w:r>
        <w:rPr>
          <w:spacing w:val="-2"/>
          <w:sz w:val="28"/>
        </w:rPr>
        <w:t>общества</w:t>
      </w:r>
      <w:r>
        <w:rPr>
          <w:sz w:val="28"/>
        </w:rPr>
        <w:tab/>
      </w:r>
      <w:r>
        <w:rPr>
          <w:spacing w:val="-10"/>
          <w:sz w:val="28"/>
        </w:rPr>
        <w:t xml:space="preserve">и </w:t>
      </w:r>
      <w:r>
        <w:rPr>
          <w:sz w:val="28"/>
        </w:rPr>
        <w:t>государства</w:t>
      </w:r>
      <w:r>
        <w:rPr>
          <w:spacing w:val="80"/>
          <w:sz w:val="28"/>
        </w:rPr>
        <w:t xml:space="preserve"> </w:t>
      </w:r>
      <w:r>
        <w:rPr>
          <w:sz w:val="28"/>
        </w:rPr>
        <w:t>в</w:t>
      </w:r>
      <w:r>
        <w:rPr>
          <w:spacing w:val="80"/>
          <w:sz w:val="28"/>
        </w:rPr>
        <w:t xml:space="preserve"> </w:t>
      </w:r>
      <w:r>
        <w:rPr>
          <w:sz w:val="28"/>
        </w:rPr>
        <w:t>целях</w:t>
      </w:r>
      <w:r>
        <w:rPr>
          <w:spacing w:val="80"/>
          <w:sz w:val="28"/>
        </w:rPr>
        <w:t xml:space="preserve"> </w:t>
      </w:r>
      <w:r>
        <w:rPr>
          <w:sz w:val="28"/>
        </w:rPr>
        <w:t>получения</w:t>
      </w:r>
      <w:r>
        <w:rPr>
          <w:spacing w:val="80"/>
          <w:sz w:val="28"/>
        </w:rPr>
        <w:t xml:space="preserve"> </w:t>
      </w:r>
      <w:r>
        <w:rPr>
          <w:sz w:val="28"/>
        </w:rPr>
        <w:t>выгоды</w:t>
      </w:r>
      <w:r>
        <w:rPr>
          <w:spacing w:val="80"/>
          <w:sz w:val="28"/>
        </w:rPr>
        <w:t xml:space="preserve"> </w:t>
      </w:r>
      <w:r>
        <w:rPr>
          <w:sz w:val="28"/>
        </w:rPr>
        <w:t>в</w:t>
      </w:r>
      <w:r>
        <w:rPr>
          <w:spacing w:val="80"/>
          <w:sz w:val="28"/>
        </w:rPr>
        <w:t xml:space="preserve"> </w:t>
      </w:r>
      <w:r>
        <w:rPr>
          <w:sz w:val="28"/>
        </w:rPr>
        <w:t>виде</w:t>
      </w:r>
      <w:r>
        <w:rPr>
          <w:spacing w:val="80"/>
          <w:sz w:val="28"/>
        </w:rPr>
        <w:t xml:space="preserve"> </w:t>
      </w:r>
      <w:r>
        <w:rPr>
          <w:sz w:val="28"/>
        </w:rPr>
        <w:t>денег,</w:t>
      </w:r>
      <w:r>
        <w:rPr>
          <w:spacing w:val="80"/>
          <w:sz w:val="28"/>
        </w:rPr>
        <w:t xml:space="preserve"> </w:t>
      </w:r>
      <w:r>
        <w:rPr>
          <w:sz w:val="28"/>
        </w:rPr>
        <w:t>ценностей,</w:t>
      </w:r>
      <w:r>
        <w:rPr>
          <w:spacing w:val="80"/>
          <w:sz w:val="28"/>
        </w:rPr>
        <w:t xml:space="preserve"> </w:t>
      </w:r>
      <w:r>
        <w:rPr>
          <w:sz w:val="28"/>
        </w:rPr>
        <w:t>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14:paraId="776A78CD">
      <w:pPr>
        <w:pStyle w:val="7"/>
        <w:numPr>
          <w:ilvl w:val="2"/>
          <w:numId w:val="1"/>
        </w:numPr>
        <w:tabs>
          <w:tab w:val="left" w:pos="857"/>
        </w:tabs>
        <w:spacing w:before="0" w:after="0" w:line="292" w:lineRule="auto"/>
        <w:ind w:left="119" w:right="266" w:firstLine="0"/>
        <w:jc w:val="both"/>
        <w:rPr>
          <w:sz w:val="28"/>
        </w:rPr>
      </w:pPr>
      <w:r>
        <w:rPr>
          <w:b/>
          <w:sz w:val="28"/>
        </w:rPr>
        <w:t xml:space="preserve">Коррупционное правонарушение </w:t>
      </w:r>
      <w:r>
        <w:rPr>
          <w:sz w:val="28"/>
        </w:rPr>
        <w:t xml:space="preserve">–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w:t>
      </w:r>
      <w:r>
        <w:rPr>
          <w:spacing w:val="-2"/>
          <w:sz w:val="28"/>
        </w:rPr>
        <w:t>ответственность.</w:t>
      </w:r>
    </w:p>
    <w:p w14:paraId="1BFF185A">
      <w:pPr>
        <w:spacing w:after="0" w:line="292" w:lineRule="auto"/>
        <w:jc w:val="both"/>
        <w:rPr>
          <w:sz w:val="28"/>
        </w:rPr>
        <w:sectPr>
          <w:type w:val="continuous"/>
          <w:pgSz w:w="11910" w:h="16840"/>
          <w:pgMar w:top="800" w:right="580" w:bottom="280" w:left="1580" w:header="720" w:footer="720" w:gutter="0"/>
          <w:cols w:space="720" w:num="1"/>
        </w:sectPr>
      </w:pPr>
    </w:p>
    <w:p w14:paraId="15912BB6">
      <w:pPr>
        <w:pStyle w:val="7"/>
        <w:numPr>
          <w:ilvl w:val="2"/>
          <w:numId w:val="1"/>
        </w:numPr>
        <w:tabs>
          <w:tab w:val="left" w:pos="1025"/>
        </w:tabs>
        <w:spacing w:before="67" w:after="0" w:line="292" w:lineRule="auto"/>
        <w:ind w:left="119" w:right="263" w:firstLine="0"/>
        <w:jc w:val="both"/>
        <w:rPr>
          <w:sz w:val="28"/>
        </w:rPr>
      </w:pPr>
      <w:r>
        <w:rPr>
          <w:b/>
          <w:sz w:val="28"/>
        </w:rPr>
        <w:t xml:space="preserve">Формальные санкции </w:t>
      </w:r>
      <w:r>
        <w:rPr>
          <w:sz w:val="28"/>
        </w:rPr>
        <w:t>– меры воздействий, применяемые в соответствии с определёнными правилами (например, меры</w:t>
      </w:r>
      <w:r>
        <w:rPr>
          <w:spacing w:val="40"/>
          <w:sz w:val="28"/>
        </w:rPr>
        <w:t xml:space="preserve"> </w:t>
      </w:r>
      <w:r>
        <w:rPr>
          <w:sz w:val="28"/>
        </w:rPr>
        <w:t>дисциплинарного взыскания) в отношении работника, сообщившего о коррупционных правонарушениях в деятельности учреждения.</w:t>
      </w:r>
    </w:p>
    <w:p w14:paraId="4CB1AAD3">
      <w:pPr>
        <w:pStyle w:val="7"/>
        <w:numPr>
          <w:ilvl w:val="2"/>
          <w:numId w:val="1"/>
        </w:numPr>
        <w:tabs>
          <w:tab w:val="left" w:pos="896"/>
        </w:tabs>
        <w:spacing w:before="0" w:after="0" w:line="292" w:lineRule="auto"/>
        <w:ind w:left="119" w:right="265" w:firstLine="0"/>
        <w:jc w:val="both"/>
        <w:rPr>
          <w:sz w:val="28"/>
        </w:rPr>
      </w:pPr>
      <w:r>
        <w:rPr>
          <w:b/>
          <w:sz w:val="28"/>
        </w:rPr>
        <w:t xml:space="preserve">Неформальные санкции </w:t>
      </w:r>
      <w:r>
        <w:rPr>
          <w:sz w:val="28"/>
        </w:rPr>
        <w:t xml:space="preserve">–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w:t>
      </w:r>
      <w:r>
        <w:rPr>
          <w:spacing w:val="-2"/>
          <w:sz w:val="28"/>
        </w:rPr>
        <w:t>учреждения.</w:t>
      </w:r>
    </w:p>
    <w:p w14:paraId="16D12077">
      <w:pPr>
        <w:pStyle w:val="2"/>
        <w:numPr>
          <w:ilvl w:val="0"/>
          <w:numId w:val="1"/>
        </w:numPr>
        <w:tabs>
          <w:tab w:val="left" w:pos="1376"/>
        </w:tabs>
        <w:spacing w:before="0" w:after="0" w:line="321" w:lineRule="exact"/>
        <w:ind w:left="1376" w:right="0" w:hanging="282"/>
        <w:jc w:val="both"/>
      </w:pPr>
      <w:r>
        <w:t>Порядок</w:t>
      </w:r>
      <w:r>
        <w:rPr>
          <w:spacing w:val="-12"/>
        </w:rPr>
        <w:t xml:space="preserve"> </w:t>
      </w:r>
      <w:r>
        <w:t>защиты</w:t>
      </w:r>
      <w:r>
        <w:rPr>
          <w:spacing w:val="-11"/>
        </w:rPr>
        <w:t xml:space="preserve"> </w:t>
      </w:r>
      <w:r>
        <w:t>работников,</w:t>
      </w:r>
      <w:r>
        <w:rPr>
          <w:spacing w:val="-8"/>
        </w:rPr>
        <w:t xml:space="preserve"> </w:t>
      </w:r>
      <w:r>
        <w:t>сообщивших</w:t>
      </w:r>
      <w:r>
        <w:rPr>
          <w:spacing w:val="-10"/>
        </w:rPr>
        <w:t xml:space="preserve"> </w:t>
      </w:r>
      <w:r>
        <w:t>о</w:t>
      </w:r>
      <w:r>
        <w:rPr>
          <w:spacing w:val="-14"/>
        </w:rPr>
        <w:t xml:space="preserve"> </w:t>
      </w:r>
      <w:r>
        <w:rPr>
          <w:spacing w:val="-2"/>
        </w:rPr>
        <w:t>коррупционных</w:t>
      </w:r>
    </w:p>
    <w:p w14:paraId="1724545E">
      <w:pPr>
        <w:spacing w:before="162"/>
        <w:ind w:left="1" w:right="148" w:firstLine="0"/>
        <w:jc w:val="center"/>
        <w:rPr>
          <w:b/>
          <w:sz w:val="28"/>
        </w:rPr>
      </w:pPr>
      <w:r>
        <w:rPr>
          <w:b/>
          <w:spacing w:val="-2"/>
          <w:sz w:val="28"/>
        </w:rPr>
        <w:t>правонарушениях</w:t>
      </w:r>
    </w:p>
    <w:p w14:paraId="3FA1E0AF">
      <w:pPr>
        <w:pStyle w:val="7"/>
        <w:numPr>
          <w:ilvl w:val="1"/>
          <w:numId w:val="1"/>
        </w:numPr>
        <w:tabs>
          <w:tab w:val="left" w:pos="741"/>
        </w:tabs>
        <w:spacing w:before="154" w:after="0" w:line="292" w:lineRule="auto"/>
        <w:ind w:left="119" w:right="266" w:firstLine="0"/>
        <w:jc w:val="both"/>
        <w:rPr>
          <w:sz w:val="28"/>
        </w:rPr>
      </w:pPr>
      <w:r>
        <w:rPr>
          <w:sz w:val="28"/>
        </w:rPr>
        <w:t>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w:t>
      </w:r>
    </w:p>
    <w:p w14:paraId="0220ACDC">
      <w:pPr>
        <w:pStyle w:val="7"/>
        <w:numPr>
          <w:ilvl w:val="1"/>
          <w:numId w:val="1"/>
        </w:numPr>
        <w:tabs>
          <w:tab w:val="left" w:pos="664"/>
        </w:tabs>
        <w:spacing w:before="0" w:after="0" w:line="292" w:lineRule="auto"/>
        <w:ind w:left="119" w:right="264" w:firstLine="0"/>
        <w:jc w:val="both"/>
        <w:rPr>
          <w:sz w:val="28"/>
        </w:rPr>
      </w:pPr>
      <w:r>
        <w:rPr>
          <w:sz w:val="28"/>
        </w:rPr>
        <w:t xml:space="preserve">Уведомление работника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непосредственно </w:t>
      </w:r>
      <w:r>
        <w:rPr>
          <w:sz w:val="28"/>
          <w:lang w:val="ru-RU"/>
        </w:rPr>
        <w:t>директору</w:t>
      </w:r>
      <w:r>
        <w:rPr>
          <w:rFonts w:hint="default"/>
          <w:sz w:val="28"/>
          <w:lang w:val="ru-RU"/>
        </w:rPr>
        <w:t xml:space="preserve"> школы.</w:t>
      </w:r>
    </w:p>
    <w:p w14:paraId="6EC23E63">
      <w:pPr>
        <w:pStyle w:val="7"/>
        <w:numPr>
          <w:ilvl w:val="1"/>
          <w:numId w:val="1"/>
        </w:numPr>
        <w:tabs>
          <w:tab w:val="left" w:pos="645"/>
        </w:tabs>
        <w:spacing w:before="0" w:after="0" w:line="292" w:lineRule="auto"/>
        <w:ind w:left="119" w:right="268" w:firstLine="0"/>
        <w:jc w:val="both"/>
        <w:rPr>
          <w:sz w:val="28"/>
        </w:rPr>
      </w:pPr>
      <w:r>
        <w:rPr>
          <w:sz w:val="28"/>
        </w:rPr>
        <w:t>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w:t>
      </w:r>
    </w:p>
    <w:p w14:paraId="43997C93">
      <w:pPr>
        <w:pStyle w:val="7"/>
        <w:numPr>
          <w:ilvl w:val="1"/>
          <w:numId w:val="1"/>
        </w:numPr>
        <w:tabs>
          <w:tab w:val="left" w:pos="612"/>
        </w:tabs>
        <w:spacing w:before="0" w:after="0" w:line="292" w:lineRule="auto"/>
        <w:ind w:left="119" w:right="714" w:firstLine="0"/>
        <w:jc w:val="left"/>
        <w:rPr>
          <w:sz w:val="28"/>
        </w:rPr>
      </w:pPr>
      <w:r>
        <w:rPr>
          <w:sz w:val="28"/>
        </w:rPr>
        <w:t>Для</w:t>
      </w:r>
      <w:r>
        <w:rPr>
          <w:spacing w:val="-10"/>
          <w:sz w:val="28"/>
        </w:rPr>
        <w:t xml:space="preserve"> </w:t>
      </w:r>
      <w:r>
        <w:rPr>
          <w:sz w:val="28"/>
        </w:rPr>
        <w:t>эффективной</w:t>
      </w:r>
      <w:r>
        <w:rPr>
          <w:spacing w:val="-7"/>
          <w:sz w:val="28"/>
        </w:rPr>
        <w:t xml:space="preserve"> </w:t>
      </w:r>
      <w:r>
        <w:rPr>
          <w:sz w:val="28"/>
        </w:rPr>
        <w:t>защиты</w:t>
      </w:r>
      <w:r>
        <w:rPr>
          <w:spacing w:val="-7"/>
          <w:sz w:val="28"/>
        </w:rPr>
        <w:t xml:space="preserve"> </w:t>
      </w:r>
      <w:r>
        <w:rPr>
          <w:sz w:val="28"/>
        </w:rPr>
        <w:t>работников,</w:t>
      </w:r>
      <w:r>
        <w:rPr>
          <w:spacing w:val="-5"/>
          <w:sz w:val="28"/>
        </w:rPr>
        <w:t xml:space="preserve"> </w:t>
      </w:r>
      <w:r>
        <w:rPr>
          <w:sz w:val="28"/>
        </w:rPr>
        <w:t>сообщивших</w:t>
      </w:r>
      <w:r>
        <w:rPr>
          <w:spacing w:val="-11"/>
          <w:sz w:val="28"/>
        </w:rPr>
        <w:t xml:space="preserve"> </w:t>
      </w:r>
      <w:r>
        <w:rPr>
          <w:sz w:val="28"/>
        </w:rPr>
        <w:t>о</w:t>
      </w:r>
      <w:r>
        <w:rPr>
          <w:spacing w:val="-7"/>
          <w:sz w:val="28"/>
        </w:rPr>
        <w:t xml:space="preserve"> </w:t>
      </w:r>
      <w:r>
        <w:rPr>
          <w:sz w:val="28"/>
        </w:rPr>
        <w:t>коррупционных правонарушениях, применяется комплекс мер, который включает в себя:</w:t>
      </w:r>
    </w:p>
    <w:p w14:paraId="6C41AAC0">
      <w:pPr>
        <w:pStyle w:val="7"/>
        <w:numPr>
          <w:ilvl w:val="2"/>
          <w:numId w:val="1"/>
        </w:numPr>
        <w:tabs>
          <w:tab w:val="left" w:pos="837"/>
        </w:tabs>
        <w:spacing w:before="0" w:after="0" w:line="292" w:lineRule="auto"/>
        <w:ind w:left="119" w:right="275" w:firstLine="0"/>
        <w:jc w:val="left"/>
        <w:rPr>
          <w:sz w:val="28"/>
        </w:rPr>
      </w:pPr>
      <w:r>
        <w:rPr>
          <w:sz w:val="28"/>
        </w:rPr>
        <w:t>Обеспечение конфиденциальности сведений о работнике, сообщившем о коррупционных правонарушениях в деятельности учреждения.</w:t>
      </w:r>
    </w:p>
    <w:p w14:paraId="7A5656FE">
      <w:pPr>
        <w:pStyle w:val="7"/>
        <w:numPr>
          <w:ilvl w:val="2"/>
          <w:numId w:val="1"/>
        </w:numPr>
        <w:tabs>
          <w:tab w:val="left" w:pos="909"/>
        </w:tabs>
        <w:spacing w:before="0" w:after="0" w:line="292" w:lineRule="auto"/>
        <w:ind w:left="119" w:right="270" w:firstLine="0"/>
        <w:jc w:val="both"/>
        <w:rPr>
          <w:sz w:val="28"/>
        </w:rPr>
      </w:pPr>
      <w:r>
        <w:rPr>
          <w:sz w:val="28"/>
        </w:rPr>
        <w:t>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14:paraId="0CE646F5">
      <w:pPr>
        <w:pStyle w:val="7"/>
        <w:numPr>
          <w:ilvl w:val="1"/>
          <w:numId w:val="1"/>
        </w:numPr>
        <w:tabs>
          <w:tab w:val="left" w:pos="693"/>
        </w:tabs>
        <w:spacing w:before="0" w:after="0" w:line="292" w:lineRule="auto"/>
        <w:ind w:left="119" w:right="266" w:firstLine="0"/>
        <w:jc w:val="both"/>
        <w:rPr>
          <w:sz w:val="28"/>
        </w:rPr>
      </w:pPr>
      <w:r>
        <w:rPr>
          <w:sz w:val="28"/>
        </w:rPr>
        <w:t>В случае проведения в отношении работника, ранее сообщившего о коррупционных правонарушениях в деятельности учреждения, служебной проверки,</w:t>
      </w:r>
      <w:r>
        <w:rPr>
          <w:spacing w:val="69"/>
          <w:sz w:val="28"/>
        </w:rPr>
        <w:t xml:space="preserve">  </w:t>
      </w:r>
      <w:r>
        <w:rPr>
          <w:sz w:val="28"/>
        </w:rPr>
        <w:t>следствием</w:t>
      </w:r>
      <w:r>
        <w:rPr>
          <w:spacing w:val="71"/>
          <w:sz w:val="28"/>
        </w:rPr>
        <w:t xml:space="preserve">  </w:t>
      </w:r>
      <w:r>
        <w:rPr>
          <w:sz w:val="28"/>
        </w:rPr>
        <w:t>которой</w:t>
      </w:r>
      <w:r>
        <w:rPr>
          <w:spacing w:val="68"/>
          <w:sz w:val="28"/>
        </w:rPr>
        <w:t xml:space="preserve">  </w:t>
      </w:r>
      <w:r>
        <w:rPr>
          <w:sz w:val="28"/>
        </w:rPr>
        <w:t>по</w:t>
      </w:r>
      <w:r>
        <w:rPr>
          <w:spacing w:val="68"/>
          <w:sz w:val="28"/>
        </w:rPr>
        <w:t xml:space="preserve">  </w:t>
      </w:r>
      <w:r>
        <w:rPr>
          <w:sz w:val="28"/>
        </w:rPr>
        <w:t>мнению</w:t>
      </w:r>
      <w:r>
        <w:rPr>
          <w:spacing w:val="67"/>
          <w:sz w:val="28"/>
        </w:rPr>
        <w:t xml:space="preserve">  </w:t>
      </w:r>
      <w:r>
        <w:rPr>
          <w:sz w:val="28"/>
        </w:rPr>
        <w:t>работника</w:t>
      </w:r>
      <w:r>
        <w:rPr>
          <w:spacing w:val="69"/>
          <w:sz w:val="28"/>
        </w:rPr>
        <w:t xml:space="preserve">  </w:t>
      </w:r>
      <w:r>
        <w:rPr>
          <w:sz w:val="28"/>
        </w:rPr>
        <w:t>может</w:t>
      </w:r>
      <w:r>
        <w:rPr>
          <w:spacing w:val="67"/>
          <w:sz w:val="28"/>
        </w:rPr>
        <w:t xml:space="preserve">  </w:t>
      </w:r>
      <w:r>
        <w:rPr>
          <w:spacing w:val="-2"/>
          <w:sz w:val="28"/>
        </w:rPr>
        <w:t>стать</w:t>
      </w:r>
    </w:p>
    <w:p w14:paraId="4D9D353E">
      <w:pPr>
        <w:spacing w:after="0" w:line="292" w:lineRule="auto"/>
        <w:jc w:val="both"/>
        <w:rPr>
          <w:sz w:val="28"/>
        </w:rPr>
        <w:sectPr>
          <w:pgSz w:w="11910" w:h="16840"/>
          <w:pgMar w:top="1040" w:right="580" w:bottom="280" w:left="1580" w:header="720" w:footer="720" w:gutter="0"/>
          <w:cols w:space="720" w:num="1"/>
        </w:sectPr>
      </w:pPr>
    </w:p>
    <w:p w14:paraId="3530F68C">
      <w:pPr>
        <w:pStyle w:val="5"/>
        <w:spacing w:before="67" w:line="292" w:lineRule="auto"/>
        <w:ind w:right="267"/>
      </w:pPr>
      <w:r>
        <w:t>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w:t>
      </w:r>
      <w:r>
        <w:rPr>
          <w:spacing w:val="40"/>
        </w:rPr>
        <w:t xml:space="preserve"> </w:t>
      </w:r>
      <w:r>
        <w:t xml:space="preserve">заседании Комиссии по соблюдению требований к служебному поведению работников </w:t>
      </w:r>
      <w:r>
        <w:rPr>
          <w:lang w:val="ru-RU"/>
        </w:rPr>
        <w:t>МКОУ</w:t>
      </w:r>
      <w:r>
        <w:rPr>
          <w:rFonts w:hint="default"/>
          <w:lang w:val="ru-RU"/>
        </w:rPr>
        <w:t xml:space="preserve"> «Каракюринская СОШ имени Г.М. Махмудова»</w:t>
      </w:r>
      <w:r>
        <w:t xml:space="preserve"> и урегулированию конфликта интересов.</w:t>
      </w:r>
    </w:p>
    <w:p w14:paraId="3A7C40CA">
      <w:pPr>
        <w:pStyle w:val="7"/>
        <w:numPr>
          <w:ilvl w:val="2"/>
          <w:numId w:val="1"/>
        </w:numPr>
        <w:tabs>
          <w:tab w:val="left" w:pos="1010"/>
        </w:tabs>
        <w:spacing w:before="0" w:after="0" w:line="292" w:lineRule="auto"/>
        <w:ind w:left="119" w:right="264" w:firstLine="0"/>
        <w:jc w:val="both"/>
        <w:rPr>
          <w:sz w:val="28"/>
        </w:rPr>
      </w:pPr>
      <w:r>
        <w:rPr>
          <w:sz w:val="28"/>
        </w:rPr>
        <w:t xml:space="preserve">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w:t>
      </w:r>
      <w:r>
        <w:rPr>
          <w:spacing w:val="-2"/>
          <w:sz w:val="28"/>
        </w:rPr>
        <w:t>проверки.</w:t>
      </w:r>
    </w:p>
    <w:p w14:paraId="673AE2C8">
      <w:pPr>
        <w:pStyle w:val="7"/>
        <w:numPr>
          <w:ilvl w:val="1"/>
          <w:numId w:val="1"/>
        </w:numPr>
        <w:tabs>
          <w:tab w:val="left" w:pos="683"/>
        </w:tabs>
        <w:spacing w:before="0" w:after="0" w:line="292" w:lineRule="auto"/>
        <w:ind w:left="119" w:right="271" w:firstLine="0"/>
        <w:jc w:val="both"/>
        <w:rPr>
          <w:sz w:val="28"/>
        </w:rPr>
      </w:pPr>
      <w:r>
        <w:rPr>
          <w:sz w:val="28"/>
        </w:rPr>
        <w:t>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w:t>
      </w:r>
      <w:r>
        <w:rPr>
          <w:spacing w:val="-2"/>
          <w:sz w:val="28"/>
        </w:rPr>
        <w:t xml:space="preserve"> </w:t>
      </w:r>
      <w:r>
        <w:rPr>
          <w:sz w:val="28"/>
        </w:rPr>
        <w:t>взыскание может</w:t>
      </w:r>
      <w:r>
        <w:rPr>
          <w:spacing w:val="-5"/>
          <w:sz w:val="28"/>
        </w:rPr>
        <w:t xml:space="preserve"> </w:t>
      </w:r>
      <w:r>
        <w:rPr>
          <w:sz w:val="28"/>
        </w:rPr>
        <w:t>быть</w:t>
      </w:r>
      <w:r>
        <w:rPr>
          <w:spacing w:val="-6"/>
          <w:sz w:val="28"/>
        </w:rPr>
        <w:t xml:space="preserve"> </w:t>
      </w:r>
      <w:r>
        <w:rPr>
          <w:sz w:val="28"/>
        </w:rPr>
        <w:t>обжаловано</w:t>
      </w:r>
      <w:r>
        <w:rPr>
          <w:spacing w:val="-4"/>
          <w:sz w:val="28"/>
        </w:rPr>
        <w:t xml:space="preserve"> </w:t>
      </w:r>
      <w:r>
        <w:rPr>
          <w:sz w:val="28"/>
        </w:rPr>
        <w:t>работником в государственную инспекцию труда и (или) органы по рассмотрению индивидуальных трудовых споров на общих основаниях.</w:t>
      </w:r>
    </w:p>
    <w:p w14:paraId="191C56E9">
      <w:pPr>
        <w:pStyle w:val="2"/>
        <w:numPr>
          <w:ilvl w:val="0"/>
          <w:numId w:val="1"/>
        </w:numPr>
        <w:tabs>
          <w:tab w:val="left" w:pos="3849"/>
        </w:tabs>
        <w:spacing w:before="0" w:after="0" w:line="322" w:lineRule="exact"/>
        <w:ind w:left="3849" w:right="0" w:hanging="282"/>
        <w:jc w:val="both"/>
      </w:pPr>
      <w:r>
        <w:rPr>
          <w:spacing w:val="-2"/>
        </w:rPr>
        <w:t>Ответственность</w:t>
      </w:r>
    </w:p>
    <w:p w14:paraId="6C448707">
      <w:pPr>
        <w:pStyle w:val="7"/>
        <w:numPr>
          <w:ilvl w:val="1"/>
          <w:numId w:val="1"/>
        </w:numPr>
        <w:tabs>
          <w:tab w:val="left" w:pos="775"/>
        </w:tabs>
        <w:spacing w:before="55" w:after="0" w:line="292" w:lineRule="auto"/>
        <w:ind w:left="119" w:right="270" w:firstLine="0"/>
        <w:jc w:val="both"/>
        <w:rPr>
          <w:sz w:val="28"/>
        </w:rPr>
      </w:pPr>
      <w:r>
        <w:rPr>
          <w:sz w:val="28"/>
        </w:rPr>
        <w:t>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14:paraId="3DFEC28B">
      <w:pPr>
        <w:pStyle w:val="5"/>
        <w:spacing w:before="162"/>
        <w:ind w:left="0"/>
        <w:jc w:val="left"/>
      </w:pPr>
    </w:p>
    <w:p w14:paraId="3304E06D">
      <w:pPr>
        <w:pStyle w:val="2"/>
        <w:numPr>
          <w:ilvl w:val="0"/>
          <w:numId w:val="1"/>
        </w:numPr>
        <w:tabs>
          <w:tab w:val="left" w:pos="3100"/>
        </w:tabs>
        <w:spacing w:before="0" w:after="0" w:line="240" w:lineRule="auto"/>
        <w:ind w:left="3100" w:right="0" w:hanging="282"/>
        <w:jc w:val="left"/>
      </w:pPr>
      <w:r>
        <w:rPr>
          <w:spacing w:val="-2"/>
        </w:rPr>
        <w:t>Заключительные</w:t>
      </w:r>
      <w:r>
        <w:rPr>
          <w:spacing w:val="2"/>
        </w:rPr>
        <w:t xml:space="preserve"> </w:t>
      </w:r>
      <w:r>
        <w:rPr>
          <w:spacing w:val="-2"/>
        </w:rPr>
        <w:t>положения</w:t>
      </w:r>
    </w:p>
    <w:p w14:paraId="12E43839">
      <w:pPr>
        <w:pStyle w:val="5"/>
        <w:spacing w:before="316"/>
        <w:ind w:left="0"/>
        <w:jc w:val="left"/>
        <w:rPr>
          <w:b/>
        </w:rPr>
      </w:pPr>
    </w:p>
    <w:p w14:paraId="56FB0A6E">
      <w:pPr>
        <w:pStyle w:val="7"/>
        <w:numPr>
          <w:ilvl w:val="1"/>
          <w:numId w:val="1"/>
        </w:numPr>
        <w:tabs>
          <w:tab w:val="left" w:pos="1260"/>
        </w:tabs>
        <w:spacing w:before="0" w:after="0" w:line="362" w:lineRule="auto"/>
        <w:ind w:left="119" w:right="278" w:firstLine="720"/>
        <w:jc w:val="both"/>
        <w:rPr>
          <w:sz w:val="28"/>
        </w:rPr>
      </w:pPr>
      <w:r>
        <w:rPr>
          <w:sz w:val="28"/>
        </w:rPr>
        <w:t xml:space="preserve">Настоящий Порядок может быть пересмотрен по инициативе </w:t>
      </w:r>
      <w:r>
        <w:rPr>
          <w:sz w:val="28"/>
          <w:lang w:val="ru-RU"/>
        </w:rPr>
        <w:t>директора</w:t>
      </w:r>
      <w:r>
        <w:rPr>
          <w:rFonts w:hint="default"/>
          <w:sz w:val="28"/>
          <w:lang w:val="ru-RU"/>
        </w:rPr>
        <w:t xml:space="preserve"> школы.</w:t>
      </w:r>
    </w:p>
    <w:p w14:paraId="051E4864">
      <w:pPr>
        <w:pStyle w:val="7"/>
        <w:numPr>
          <w:ilvl w:val="1"/>
          <w:numId w:val="1"/>
        </w:numPr>
        <w:tabs>
          <w:tab w:val="left" w:pos="1260"/>
        </w:tabs>
        <w:spacing w:before="0" w:after="0" w:line="362" w:lineRule="auto"/>
        <w:ind w:left="119" w:right="274" w:firstLine="720"/>
        <w:jc w:val="both"/>
        <w:rPr>
          <w:sz w:val="28"/>
        </w:rPr>
      </w:pPr>
      <w:r>
        <w:rPr>
          <w:sz w:val="28"/>
        </w:rPr>
        <w:t>В настоящий Порядок могут быть внесены изменения и</w:t>
      </w:r>
      <w:r>
        <w:rPr>
          <w:spacing w:val="40"/>
          <w:sz w:val="28"/>
        </w:rPr>
        <w:t xml:space="preserve"> </w:t>
      </w:r>
      <w:r>
        <w:rPr>
          <w:sz w:val="28"/>
        </w:rPr>
        <w:t xml:space="preserve">дополнения, в соответствии с соблюдением процедуры принятия локальных актов, с </w:t>
      </w:r>
      <w:r>
        <w:rPr>
          <w:sz w:val="28"/>
          <w:lang w:val="ru-RU"/>
        </w:rPr>
        <w:t>учётом</w:t>
      </w:r>
      <w:bookmarkStart w:id="0" w:name="_GoBack"/>
      <w:bookmarkEnd w:id="0"/>
      <w:r>
        <w:rPr>
          <w:sz w:val="28"/>
        </w:rPr>
        <w:t xml:space="preserve"> мнения первичной профсоюзной организации.</w:t>
      </w:r>
    </w:p>
    <w:sectPr>
      <w:pgSz w:w="11910" w:h="16840"/>
      <w:pgMar w:top="1040" w:right="58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764" w:hanging="283"/>
        <w:jc w:val="right"/>
      </w:pPr>
      <w:rPr>
        <w:rFonts w:hint="default" w:ascii="Times New Roman" w:hAnsi="Times New Roman" w:eastAsia="Times New Roman" w:cs="Times New Roman"/>
        <w:b/>
        <w:bCs/>
        <w:i w:val="0"/>
        <w:iCs w:val="0"/>
        <w:spacing w:val="0"/>
        <w:w w:val="99"/>
        <w:sz w:val="28"/>
        <w:szCs w:val="28"/>
        <w:lang w:val="ru-RU" w:eastAsia="en-US" w:bidi="ar-SA"/>
      </w:rPr>
    </w:lvl>
    <w:lvl w:ilvl="1" w:tentative="0">
      <w:start w:val="1"/>
      <w:numFmt w:val="decimal"/>
      <w:lvlText w:val="%1.%2."/>
      <w:lvlJc w:val="left"/>
      <w:pPr>
        <w:ind w:left="119" w:hanging="749"/>
        <w:jc w:val="right"/>
      </w:pPr>
      <w:rPr>
        <w:rFonts w:hint="default" w:ascii="Times New Roman" w:hAnsi="Times New Roman" w:eastAsia="Times New Roman" w:cs="Times New Roman"/>
        <w:b w:val="0"/>
        <w:bCs w:val="0"/>
        <w:i w:val="0"/>
        <w:iCs w:val="0"/>
        <w:spacing w:val="0"/>
        <w:w w:val="95"/>
        <w:sz w:val="28"/>
        <w:szCs w:val="28"/>
        <w:lang w:val="ru-RU" w:eastAsia="en-US" w:bidi="ar-SA"/>
      </w:rPr>
    </w:lvl>
    <w:lvl w:ilvl="2" w:tentative="0">
      <w:start w:val="1"/>
      <w:numFmt w:val="decimal"/>
      <w:lvlText w:val="%1.%2.%3."/>
      <w:lvlJc w:val="left"/>
      <w:pPr>
        <w:ind w:left="119" w:hanging="63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3" w:tentative="0">
      <w:start w:val="0"/>
      <w:numFmt w:val="bullet"/>
      <w:lvlText w:val="•"/>
      <w:lvlJc w:val="left"/>
      <w:pPr>
        <w:ind w:left="5089" w:hanging="634"/>
      </w:pPr>
      <w:rPr>
        <w:rFonts w:hint="default"/>
        <w:lang w:val="ru-RU" w:eastAsia="en-US" w:bidi="ar-SA"/>
      </w:rPr>
    </w:lvl>
    <w:lvl w:ilvl="4" w:tentative="0">
      <w:start w:val="0"/>
      <w:numFmt w:val="bullet"/>
      <w:lvlText w:val="•"/>
      <w:lvlJc w:val="left"/>
      <w:pPr>
        <w:ind w:left="5754" w:hanging="634"/>
      </w:pPr>
      <w:rPr>
        <w:rFonts w:hint="default"/>
        <w:lang w:val="ru-RU" w:eastAsia="en-US" w:bidi="ar-SA"/>
      </w:rPr>
    </w:lvl>
    <w:lvl w:ilvl="5" w:tentative="0">
      <w:start w:val="0"/>
      <w:numFmt w:val="bullet"/>
      <w:lvlText w:val="•"/>
      <w:lvlJc w:val="left"/>
      <w:pPr>
        <w:ind w:left="6419" w:hanging="634"/>
      </w:pPr>
      <w:rPr>
        <w:rFonts w:hint="default"/>
        <w:lang w:val="ru-RU" w:eastAsia="en-US" w:bidi="ar-SA"/>
      </w:rPr>
    </w:lvl>
    <w:lvl w:ilvl="6" w:tentative="0">
      <w:start w:val="0"/>
      <w:numFmt w:val="bullet"/>
      <w:lvlText w:val="•"/>
      <w:lvlJc w:val="left"/>
      <w:pPr>
        <w:ind w:left="7084" w:hanging="634"/>
      </w:pPr>
      <w:rPr>
        <w:rFonts w:hint="default"/>
        <w:lang w:val="ru-RU" w:eastAsia="en-US" w:bidi="ar-SA"/>
      </w:rPr>
    </w:lvl>
    <w:lvl w:ilvl="7" w:tentative="0">
      <w:start w:val="0"/>
      <w:numFmt w:val="bullet"/>
      <w:lvlText w:val="•"/>
      <w:lvlJc w:val="left"/>
      <w:pPr>
        <w:ind w:left="7749" w:hanging="634"/>
      </w:pPr>
      <w:rPr>
        <w:rFonts w:hint="default"/>
        <w:lang w:val="ru-RU" w:eastAsia="en-US" w:bidi="ar-SA"/>
      </w:rPr>
    </w:lvl>
    <w:lvl w:ilvl="8" w:tentative="0">
      <w:start w:val="0"/>
      <w:numFmt w:val="bullet"/>
      <w:lvlText w:val="•"/>
      <w:lvlJc w:val="left"/>
      <w:pPr>
        <w:ind w:left="8414" w:hanging="63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8E72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 w:hanging="282"/>
      <w:jc w:val="both"/>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19"/>
      <w:jc w:val="both"/>
    </w:pPr>
    <w:rPr>
      <w:rFonts w:ascii="Times New Roman" w:hAnsi="Times New Roman" w:eastAsia="Times New Roman" w:cs="Times New Roman"/>
      <w:sz w:val="28"/>
      <w:szCs w:val="28"/>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9"/>
      <w:jc w:val="both"/>
    </w:pPr>
    <w:rPr>
      <w:rFonts w:ascii="Times New Roman" w:hAnsi="Times New Roman" w:eastAsia="Times New Roman" w:cs="Times New Roman"/>
      <w:lang w:val="ru-RU" w:eastAsia="en-US" w:bidi="ar-SA"/>
    </w:rPr>
  </w:style>
  <w:style w:type="paragraph" w:customStyle="1" w:styleId="8">
    <w:name w:val="Table Paragraph"/>
    <w:basedOn w:val="1"/>
    <w:qFormat/>
    <w:uiPriority w:val="1"/>
    <w:rPr>
      <w:lang w:val="ru-RU" w:eastAsia="en-US" w:bidi="ar-SA"/>
    </w:rPr>
  </w:style>
  <w:style w:type="table" w:customStyle="1" w:styleId="9">
    <w:name w:val="Сетка таблицы1"/>
    <w:basedOn w:val="4"/>
    <w:qFormat/>
    <w:uiPriority w:val="59"/>
    <w:pPr>
      <w:widowControl/>
      <w:autoSpaceDE/>
      <w:autoSpaceDN/>
    </w:pPr>
    <w:rPr>
      <w:sz w:val="20"/>
      <w:szCs w:val="20"/>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TotalTime>6</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2024-06-12T11:31:00Z</dcterms:created>
  <dc:creator>Пользователь</dc:creator>
  <cp:lastModifiedBy>Таисия Мирзераг�</cp:lastModifiedBy>
  <dcterms:modified xsi:type="dcterms:W3CDTF">2024-06-12T11:42:19Z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2016</vt:lpwstr>
  </property>
  <property fmtid="{D5CDD505-2E9C-101B-9397-08002B2CF9AE}" pid="4" name="LastSaved">
    <vt:filetime>2024-06-12T00:00:00Z</vt:filetime>
  </property>
  <property fmtid="{D5CDD505-2E9C-101B-9397-08002B2CF9AE}" pid="5" name="Producer">
    <vt:lpwstr>www.ilovepdf.com</vt:lpwstr>
  </property>
  <property fmtid="{D5CDD505-2E9C-101B-9397-08002B2CF9AE}" pid="6" name="KSOProductBuildVer">
    <vt:lpwstr>1049-12.2.0.17119</vt:lpwstr>
  </property>
  <property fmtid="{D5CDD505-2E9C-101B-9397-08002B2CF9AE}" pid="7" name="ICV">
    <vt:lpwstr>8A9DD1A5836E42DD93DA1B2BB37F0020_12</vt:lpwstr>
  </property>
</Properties>
</file>